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66B2B" w14:textId="77777777" w:rsidR="00E72C88" w:rsidRDefault="00E72C88" w:rsidP="00DA59E7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DDA0705" w14:textId="77777777" w:rsidR="00E72C88" w:rsidRDefault="00E72C88" w:rsidP="00DA59E7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noProof/>
          <w:color w:val="0000FF"/>
          <w:sz w:val="20"/>
          <w:szCs w:val="20"/>
          <w:u w:val="single"/>
          <w:lang w:val="fr-FR" w:eastAsia="fr-FR"/>
        </w:rPr>
        <w:drawing>
          <wp:inline distT="0" distB="0" distL="0" distR="0" wp14:anchorId="6BAE8B1D" wp14:editId="221BD737">
            <wp:extent cx="1905000" cy="1638300"/>
            <wp:effectExtent l="0" t="0" r="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1FB6" w14:textId="77777777" w:rsidR="00984C8E" w:rsidRDefault="00984C8E" w:rsidP="00DA59E7">
      <w:pPr>
        <w:pStyle w:val="m-1023223416514289829m6515712374361075870gmail-trea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990D7AC" w14:textId="77777777" w:rsidR="00DD18BF" w:rsidRPr="00FE5F1F" w:rsidRDefault="00DD18BF" w:rsidP="00DD18BF">
      <w:pPr>
        <w:spacing w:before="450" w:after="450"/>
        <w:rPr>
          <w:b/>
        </w:rPr>
      </w:pPr>
      <w:r w:rsidRPr="00FE5F1F">
        <w:rPr>
          <w:b/>
        </w:rPr>
        <w:t xml:space="preserve">The objective of the journal is to become an open window onto Theatre and Performance. It is a place in which to develop our discipline as well as to search for new directions. It will stimulate a close dialogue between theory and practice, and between theatre and performance scholars and artists across Europe. It is a space where theatre can reflect and be critical about </w:t>
      </w:r>
      <w:proofErr w:type="gramStart"/>
      <w:r w:rsidRPr="00FE5F1F">
        <w:rPr>
          <w:b/>
        </w:rPr>
        <w:t>itself</w:t>
      </w:r>
      <w:proofErr w:type="gramEnd"/>
      <w:r w:rsidRPr="00FE5F1F">
        <w:rPr>
          <w:b/>
        </w:rPr>
        <w:t xml:space="preserve">, and a space intimately connected with the world that surrounds it. Starting from the local, it is also a place in which to question the global and to promote </w:t>
      </w:r>
      <w:proofErr w:type="gramStart"/>
      <w:r w:rsidRPr="00FE5F1F">
        <w:rPr>
          <w:b/>
        </w:rPr>
        <w:t>boundary-crossing</w:t>
      </w:r>
      <w:proofErr w:type="gramEnd"/>
      <w:r w:rsidRPr="00FE5F1F">
        <w:rPr>
          <w:b/>
        </w:rPr>
        <w:t>, taking in consideration European backgrounds and the variety of methodologies and theoretical approaches to our field.</w:t>
      </w:r>
      <w:r w:rsidRPr="00FE5F1F" w:rsidDel="00115F89">
        <w:rPr>
          <w:b/>
        </w:rPr>
        <w:t xml:space="preserve"> </w:t>
      </w:r>
      <w:r w:rsidRPr="00FE5F1F">
        <w:rPr>
          <w:b/>
        </w:rPr>
        <w:t xml:space="preserve"> It also will work to enable a number of languages to be used within the journal. </w:t>
      </w:r>
    </w:p>
    <w:p w14:paraId="54AEBC39" w14:textId="77777777" w:rsidR="00DD18BF" w:rsidRDefault="00DD18BF" w:rsidP="00DD18BF">
      <w:pPr>
        <w:pStyle w:val="NormalWeb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E77AF46" w14:textId="77777777" w:rsidR="00DD18BF" w:rsidRDefault="00DD18BF" w:rsidP="00DD18BF">
      <w:pPr>
        <w:pStyle w:val="NormalWeb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journal is committed to the following:</w:t>
      </w:r>
    </w:p>
    <w:p w14:paraId="608BDEBA" w14:textId="77777777" w:rsidR="00DD18BF" w:rsidRDefault="00DD18BF" w:rsidP="00DD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Endeavor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make a range of European voices heard in a variety of languages, in order to become a site for exchange. </w:t>
      </w:r>
    </w:p>
    <w:p w14:paraId="70EC7EA7" w14:textId="77777777" w:rsidR="00DD18BF" w:rsidRDefault="00DD18BF" w:rsidP="00DD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Give space to artists’ research;</w:t>
      </w:r>
    </w:p>
    <w:p w14:paraId="3BC3BAE3" w14:textId="77777777" w:rsidR="00DD18BF" w:rsidRDefault="00DD18BF" w:rsidP="00DD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 reports on current academic research from across Europe;</w:t>
      </w:r>
    </w:p>
    <w:p w14:paraId="5EE577CC" w14:textId="77777777" w:rsidR="00DD18BF" w:rsidRDefault="00DD18BF" w:rsidP="00DD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Focus on local issues that can become the subject of journal special issues;</w:t>
      </w:r>
    </w:p>
    <w:p w14:paraId="2431A514" w14:textId="77777777" w:rsidR="00DD18BF" w:rsidRDefault="00DD18BF" w:rsidP="00DD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Give access to books that are inaccessible owing to language barriers.</w:t>
      </w:r>
    </w:p>
    <w:p w14:paraId="1F96AD2F" w14:textId="77777777" w:rsidR="00DD18BF" w:rsidRDefault="00DD18BF" w:rsidP="00DD18BF">
      <w:pPr>
        <w:pStyle w:val="NormalWeb"/>
        <w:shd w:val="clear" w:color="auto" w:fill="FFFFFF"/>
        <w:spacing w:before="0" w:beforeAutospacing="0" w:after="375" w:afterAutospacing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Journal will stimulate an intense dialogue between all stakeholders: universities, performance scholars and artists across Europe, regardless of nationality or language. It will provide an open space in which to promote fruitful exchange.</w:t>
      </w:r>
      <w:bookmarkStart w:id="0" w:name="_GoBack"/>
      <w:bookmarkEnd w:id="0"/>
    </w:p>
    <w:sectPr w:rsidR="00DD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486"/>
    <w:multiLevelType w:val="multilevel"/>
    <w:tmpl w:val="1A6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E7"/>
    <w:rsid w:val="00356340"/>
    <w:rsid w:val="00562355"/>
    <w:rsid w:val="006779AC"/>
    <w:rsid w:val="00925229"/>
    <w:rsid w:val="00984C8E"/>
    <w:rsid w:val="00DA59E7"/>
    <w:rsid w:val="00DD18BF"/>
    <w:rsid w:val="00E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4E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E7"/>
    <w:rPr>
      <w:rFonts w:ascii="Calibri" w:eastAsiaTheme="minorHAnsi" w:hAnsi="Calibri" w:cs="Calibri"/>
      <w:sz w:val="22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023223416514289829m6515712374361075870gmail-trea">
    <w:name w:val="m_-1023223416514289829m_6515712374361075870gmail-trea"/>
    <w:basedOn w:val="Normal"/>
    <w:rsid w:val="00DA5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5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23223416514289829m6515712374361075870m7844074985006253362gmail-trea">
    <w:name w:val="m_-1023223416514289829m_6515712374361075870m_7844074985006253362gmail-trea"/>
    <w:basedOn w:val="Normal"/>
    <w:rsid w:val="00DA5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23223416514289829m6515712374361075870gmail-treb">
    <w:name w:val="m_-1023223416514289829m_6515712374361075870gmail-treb"/>
    <w:basedOn w:val="Normal"/>
    <w:rsid w:val="00DA5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A59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C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C88"/>
    <w:rPr>
      <w:rFonts w:ascii="Lucida Grande" w:eastAsiaTheme="minorHAnsi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E7"/>
    <w:rPr>
      <w:rFonts w:ascii="Calibri" w:eastAsiaTheme="minorHAnsi" w:hAnsi="Calibri" w:cs="Calibri"/>
      <w:sz w:val="22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023223416514289829m6515712374361075870gmail-trea">
    <w:name w:val="m_-1023223416514289829m_6515712374361075870gmail-trea"/>
    <w:basedOn w:val="Normal"/>
    <w:rsid w:val="00DA5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5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23223416514289829m6515712374361075870m7844074985006253362gmail-trea">
    <w:name w:val="m_-1023223416514289829m_6515712374361075870m_7844074985006253362gmail-trea"/>
    <w:basedOn w:val="Normal"/>
    <w:rsid w:val="00DA5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23223416514289829m6515712374361075870gmail-treb">
    <w:name w:val="m_-1023223416514289829m_6515712374361075870gmail-treb"/>
    <w:basedOn w:val="Normal"/>
    <w:rsid w:val="00DA5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A59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C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C88"/>
    <w:rPr>
      <w:rFonts w:ascii="Lucida Grande" w:eastAsiaTheme="minorHAnsi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1199</Characters>
  <Application>Microsoft Macintosh Word</Application>
  <DocSecurity>0</DocSecurity>
  <Lines>9</Lines>
  <Paragraphs>2</Paragraphs>
  <ScaleCrop>false</ScaleCrop>
  <Company>UQAM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Feral</dc:creator>
  <cp:keywords/>
  <dc:description/>
  <cp:lastModifiedBy>Josette Feral</cp:lastModifiedBy>
  <cp:revision>2</cp:revision>
  <dcterms:created xsi:type="dcterms:W3CDTF">2018-04-17T14:08:00Z</dcterms:created>
  <dcterms:modified xsi:type="dcterms:W3CDTF">2018-04-17T14:08:00Z</dcterms:modified>
</cp:coreProperties>
</file>