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1C" w:rsidRDefault="00561473" w:rsidP="00561473">
      <w:pPr>
        <w:jc w:val="center"/>
      </w:pPr>
      <w:bookmarkStart w:id="0" w:name="_GoBack"/>
      <w:bookmarkEnd w:id="0"/>
      <w:r>
        <w:t>EASTAP  TASK FORCE LANGUAGE</w:t>
      </w:r>
    </w:p>
    <w:p w:rsidR="00561473" w:rsidRDefault="00561473" w:rsidP="00561473">
      <w:pPr>
        <w:jc w:val="center"/>
      </w:pPr>
    </w:p>
    <w:p w:rsidR="00561473" w:rsidRDefault="00561473" w:rsidP="00561473">
      <w:pPr>
        <w:jc w:val="center"/>
      </w:pPr>
    </w:p>
    <w:p w:rsidR="00561473" w:rsidRDefault="00561473" w:rsidP="00561473">
      <w:pPr>
        <w:rPr>
          <w:u w:val="single"/>
          <w:lang w:val="fr-FR"/>
        </w:rPr>
      </w:pPr>
      <w:r>
        <w:rPr>
          <w:u w:val="single"/>
          <w:lang w:val="fr-FR"/>
        </w:rPr>
        <w:t>Rappel </w:t>
      </w:r>
      <w:proofErr w:type="gramStart"/>
      <w:r>
        <w:rPr>
          <w:u w:val="single"/>
          <w:lang w:val="fr-FR"/>
        </w:rPr>
        <w:t>:</w:t>
      </w:r>
      <w:r w:rsidRPr="00561473">
        <w:rPr>
          <w:lang w:val="fr-FR"/>
        </w:rPr>
        <w:t>La</w:t>
      </w:r>
      <w:proofErr w:type="gramEnd"/>
      <w:r w:rsidRPr="00561473">
        <w:rPr>
          <w:lang w:val="fr-FR"/>
        </w:rPr>
        <w:t xml:space="preserve"> question de la langue s’est posée lors de la première réunion à Paris quand deux collègues </w:t>
      </w:r>
      <w:r>
        <w:rPr>
          <w:lang w:val="fr-FR"/>
        </w:rPr>
        <w:t>se disant dépourv</w:t>
      </w:r>
      <w:r w:rsidRPr="00561473">
        <w:rPr>
          <w:lang w:val="fr-FR"/>
        </w:rPr>
        <w:t xml:space="preserve">us de toute connaissance de la langue de Molière </w:t>
      </w:r>
      <w:r>
        <w:rPr>
          <w:lang w:val="fr-FR"/>
        </w:rPr>
        <w:t>faisai</w:t>
      </w:r>
      <w:r w:rsidR="00FA667F">
        <w:rPr>
          <w:lang w:val="fr-FR"/>
        </w:rPr>
        <w:t>en</w:t>
      </w:r>
      <w:r>
        <w:rPr>
          <w:lang w:val="fr-FR"/>
        </w:rPr>
        <w:t xml:space="preserve">t appel à la politesse bienveillante de l’assistance pour sommer en fait ainsi la majorité de plus de vingt personnes </w:t>
      </w:r>
      <w:r w:rsidR="00FA667F">
        <w:rPr>
          <w:lang w:val="fr-FR"/>
        </w:rPr>
        <w:t>à</w:t>
      </w:r>
      <w:r>
        <w:rPr>
          <w:lang w:val="fr-FR"/>
        </w:rPr>
        <w:t xml:space="preserve"> recourir à la langue du pays qui, ironie du sort, venait juste de sortir de l’Europe. En face d’un procédé rappelant celui, appliqué depuis un moment souvent par les nouveaux venus </w:t>
      </w:r>
      <w:r w:rsidR="00FA667F">
        <w:rPr>
          <w:lang w:val="fr-FR"/>
        </w:rPr>
        <w:t xml:space="preserve">de </w:t>
      </w:r>
      <w:proofErr w:type="gramStart"/>
      <w:r w:rsidR="00FA667F">
        <w:rPr>
          <w:lang w:val="fr-FR"/>
        </w:rPr>
        <w:t>l’U.E .</w:t>
      </w:r>
      <w:proofErr w:type="gramEnd"/>
      <w:r w:rsidR="00FA667F">
        <w:rPr>
          <w:lang w:val="fr-FR"/>
        </w:rPr>
        <w:t xml:space="preserve"> </w:t>
      </w:r>
      <w:proofErr w:type="gramStart"/>
      <w:r>
        <w:rPr>
          <w:lang w:val="fr-FR"/>
        </w:rPr>
        <w:t>pour</w:t>
      </w:r>
      <w:proofErr w:type="gramEnd"/>
      <w:r>
        <w:rPr>
          <w:lang w:val="fr-FR"/>
        </w:rPr>
        <w:t xml:space="preserve"> empêcher une politique concernant les points les plus névralgiques et urgents, une réflexion sur les langues en usage dans une association européenne d’études théâtrales  ainsi que sur leur emploi majoritaire me sembla nécessaire. </w:t>
      </w:r>
    </w:p>
    <w:p w:rsidR="00561473" w:rsidRDefault="00561473" w:rsidP="00561473">
      <w:pPr>
        <w:rPr>
          <w:u w:val="single"/>
          <w:lang w:val="fr-FR"/>
        </w:rPr>
      </w:pPr>
    </w:p>
    <w:p w:rsidR="00561473" w:rsidRDefault="00561473" w:rsidP="00561473">
      <w:pPr>
        <w:rPr>
          <w:lang w:val="fr-FR"/>
        </w:rPr>
      </w:pPr>
      <w:r w:rsidRPr="00561473">
        <w:rPr>
          <w:u w:val="single"/>
          <w:lang w:val="fr-FR"/>
        </w:rPr>
        <w:t xml:space="preserve">Une question </w:t>
      </w:r>
      <w:r>
        <w:rPr>
          <w:u w:val="single"/>
          <w:lang w:val="fr-FR"/>
        </w:rPr>
        <w:t>de pouvoir</w:t>
      </w:r>
      <w:r w:rsidRPr="00561473">
        <w:rPr>
          <w:u w:val="single"/>
          <w:lang w:val="fr-FR"/>
        </w:rPr>
        <w:t> </w:t>
      </w:r>
      <w:r>
        <w:rPr>
          <w:lang w:val="fr-FR"/>
        </w:rPr>
        <w:t xml:space="preserve">: L’emploi d’une langue dépend de sa souveraineté et relève donc </w:t>
      </w:r>
      <w:r w:rsidR="00A552F2">
        <w:rPr>
          <w:lang w:val="fr-FR"/>
        </w:rPr>
        <w:t>du pouvoir</w:t>
      </w:r>
      <w:r>
        <w:rPr>
          <w:lang w:val="fr-FR"/>
        </w:rPr>
        <w:t xml:space="preserve">. Cette souveraineté peut être celle d’un pouvoir </w:t>
      </w:r>
      <w:r w:rsidR="00A552F2">
        <w:rPr>
          <w:lang w:val="fr-FR"/>
        </w:rPr>
        <w:t>politique, économique, symbolique et imaginaire, religieux et idéologique.</w:t>
      </w:r>
    </w:p>
    <w:p w:rsidR="00A552F2" w:rsidRDefault="00A552F2" w:rsidP="00561473">
      <w:pPr>
        <w:rPr>
          <w:lang w:val="fr-FR"/>
        </w:rPr>
      </w:pPr>
    </w:p>
    <w:p w:rsidR="00A552F2" w:rsidRDefault="00A552F2" w:rsidP="00561473">
      <w:pPr>
        <w:rPr>
          <w:lang w:val="fr-FR"/>
        </w:rPr>
      </w:pPr>
      <w:r>
        <w:rPr>
          <w:lang w:val="fr-FR"/>
        </w:rPr>
        <w:t>Le Moyen-âge était latin, la Renaissance latin</w:t>
      </w:r>
      <w:r w:rsidR="00FA667F">
        <w:rPr>
          <w:lang w:val="fr-FR"/>
        </w:rPr>
        <w:t>e</w:t>
      </w:r>
      <w:r>
        <w:rPr>
          <w:lang w:val="fr-FR"/>
        </w:rPr>
        <w:t xml:space="preserve"> et italien</w:t>
      </w:r>
      <w:r w:rsidR="00FA667F">
        <w:rPr>
          <w:lang w:val="fr-FR"/>
        </w:rPr>
        <w:t>ne</w:t>
      </w:r>
      <w:r>
        <w:rPr>
          <w:lang w:val="fr-FR"/>
        </w:rPr>
        <w:t xml:space="preserve">, les Lumières </w:t>
      </w:r>
      <w:r w:rsidR="00FA667F">
        <w:rPr>
          <w:lang w:val="fr-FR"/>
        </w:rPr>
        <w:t xml:space="preserve">étaient </w:t>
      </w:r>
      <w:r>
        <w:rPr>
          <w:lang w:val="fr-FR"/>
        </w:rPr>
        <w:t>français, le 19</w:t>
      </w:r>
      <w:r w:rsidRPr="00A552F2">
        <w:rPr>
          <w:vertAlign w:val="superscript"/>
          <w:lang w:val="fr-FR"/>
        </w:rPr>
        <w:t>e</w:t>
      </w:r>
      <w:r>
        <w:rPr>
          <w:lang w:val="fr-FR"/>
        </w:rPr>
        <w:t xml:space="preserve"> et 20</w:t>
      </w:r>
      <w:r w:rsidRPr="00A552F2">
        <w:rPr>
          <w:vertAlign w:val="superscript"/>
          <w:lang w:val="fr-FR"/>
        </w:rPr>
        <w:t>e</w:t>
      </w:r>
      <w:r>
        <w:rPr>
          <w:lang w:val="fr-FR"/>
        </w:rPr>
        <w:t xml:space="preserve"> siècle </w:t>
      </w:r>
      <w:r w:rsidR="00FA667F">
        <w:rPr>
          <w:lang w:val="fr-FR"/>
        </w:rPr>
        <w:t xml:space="preserve">étaient les siècles </w:t>
      </w:r>
      <w:r>
        <w:rPr>
          <w:lang w:val="fr-FR"/>
        </w:rPr>
        <w:t>des langues nationales des impérialisme</w:t>
      </w:r>
      <w:r w:rsidR="00FA667F">
        <w:rPr>
          <w:lang w:val="fr-FR"/>
        </w:rPr>
        <w:t>s</w:t>
      </w:r>
      <w:r>
        <w:rPr>
          <w:lang w:val="fr-FR"/>
        </w:rPr>
        <w:t xml:space="preserve"> , la seconde partie du 20</w:t>
      </w:r>
      <w:r w:rsidRPr="00A552F2">
        <w:rPr>
          <w:vertAlign w:val="superscript"/>
          <w:lang w:val="fr-FR"/>
        </w:rPr>
        <w:t>e</w:t>
      </w:r>
      <w:r w:rsidR="006E0395">
        <w:rPr>
          <w:lang w:val="fr-FR"/>
        </w:rPr>
        <w:t xml:space="preserve"> était anglo-amé</w:t>
      </w:r>
      <w:r>
        <w:rPr>
          <w:lang w:val="fr-FR"/>
        </w:rPr>
        <w:t>ricain d’une part, russe d’autre part.</w:t>
      </w:r>
    </w:p>
    <w:p w:rsidR="00A552F2" w:rsidRDefault="00A552F2" w:rsidP="00561473">
      <w:pPr>
        <w:rPr>
          <w:lang w:val="fr-FR"/>
        </w:rPr>
      </w:pPr>
    </w:p>
    <w:p w:rsidR="00A552F2" w:rsidRDefault="00A552F2" w:rsidP="00561473">
      <w:pPr>
        <w:rPr>
          <w:lang w:val="fr-FR"/>
        </w:rPr>
      </w:pPr>
      <w:r>
        <w:rPr>
          <w:lang w:val="fr-FR"/>
        </w:rPr>
        <w:t>Certains domaines sont restés dominés par certaines langues, à partir des dominance</w:t>
      </w:r>
      <w:r w:rsidR="00FA667F">
        <w:rPr>
          <w:lang w:val="fr-FR"/>
        </w:rPr>
        <w:t>s</w:t>
      </w:r>
      <w:r>
        <w:rPr>
          <w:lang w:val="fr-FR"/>
        </w:rPr>
        <w:t xml:space="preserve"> première</w:t>
      </w:r>
      <w:r w:rsidR="00FA667F">
        <w:rPr>
          <w:lang w:val="fr-FR"/>
        </w:rPr>
        <w:t>s</w:t>
      </w:r>
      <w:r>
        <w:rPr>
          <w:lang w:val="fr-FR"/>
        </w:rPr>
        <w:t xml:space="preserve"> dans ces domaines :</w:t>
      </w:r>
    </w:p>
    <w:p w:rsidR="006E0395" w:rsidRDefault="006E0395" w:rsidP="00561473">
      <w:pPr>
        <w:rPr>
          <w:lang w:val="fr-FR"/>
        </w:rPr>
      </w:pPr>
    </w:p>
    <w:p w:rsidR="00A552F2" w:rsidRDefault="00A552F2" w:rsidP="00561473">
      <w:pPr>
        <w:rPr>
          <w:lang w:val="fr-FR"/>
        </w:rPr>
      </w:pPr>
      <w:r>
        <w:rPr>
          <w:lang w:val="fr-FR"/>
        </w:rPr>
        <w:t xml:space="preserve">Les Jeux Olympiques ont gardé langue française de son fondateur, aussi certains sports, comme l’escrime. </w:t>
      </w:r>
    </w:p>
    <w:p w:rsidR="00A552F2" w:rsidRDefault="00A552F2" w:rsidP="00561473">
      <w:pPr>
        <w:rPr>
          <w:lang w:val="fr-FR"/>
        </w:rPr>
      </w:pPr>
    </w:p>
    <w:p w:rsidR="00A552F2" w:rsidRDefault="00A552F2" w:rsidP="00561473">
      <w:pPr>
        <w:rPr>
          <w:lang w:val="fr-FR"/>
        </w:rPr>
      </w:pPr>
      <w:r>
        <w:rPr>
          <w:lang w:val="fr-FR"/>
        </w:rPr>
        <w:t>La gastronomie</w:t>
      </w:r>
      <w:r w:rsidR="006E0395">
        <w:rPr>
          <w:lang w:val="fr-FR"/>
        </w:rPr>
        <w:t xml:space="preserve"> et la viticulture ainsi que l’hôtellerie de luxe sont longtemps restés exclusivement français</w:t>
      </w:r>
      <w:r w:rsidR="00FA667F">
        <w:rPr>
          <w:lang w:val="fr-FR"/>
        </w:rPr>
        <w:t xml:space="preserve"> et font encore comme si dans certains cas</w:t>
      </w:r>
      <w:r w:rsidR="006E0395">
        <w:rPr>
          <w:lang w:val="fr-FR"/>
        </w:rPr>
        <w:t>.</w:t>
      </w:r>
    </w:p>
    <w:p w:rsidR="00FA667F" w:rsidRDefault="00FA667F" w:rsidP="00561473">
      <w:pPr>
        <w:rPr>
          <w:lang w:val="fr-FR"/>
        </w:rPr>
      </w:pPr>
    </w:p>
    <w:p w:rsidR="006E0395" w:rsidRDefault="006E0395" w:rsidP="006E0395">
      <w:pPr>
        <w:rPr>
          <w:lang w:val="fr-FR"/>
        </w:rPr>
      </w:pPr>
      <w:r>
        <w:rPr>
          <w:lang w:val="fr-FR"/>
        </w:rPr>
        <w:t>Nationalismes, système</w:t>
      </w:r>
      <w:r w:rsidR="00FA667F">
        <w:rPr>
          <w:lang w:val="fr-FR"/>
        </w:rPr>
        <w:t>s</w:t>
      </w:r>
      <w:r>
        <w:rPr>
          <w:lang w:val="fr-FR"/>
        </w:rPr>
        <w:t xml:space="preserve"> totalitaires de pou</w:t>
      </w:r>
      <w:r w:rsidR="00FA667F">
        <w:rPr>
          <w:lang w:val="fr-FR"/>
        </w:rPr>
        <w:t>voirs ont rompu ces  traditions</w:t>
      </w:r>
      <w:r>
        <w:rPr>
          <w:lang w:val="fr-FR"/>
        </w:rPr>
        <w:t xml:space="preserve">, souvent </w:t>
      </w:r>
    </w:p>
    <w:p w:rsidR="006E0395" w:rsidRDefault="006E0395" w:rsidP="006E0395">
      <w:pPr>
        <w:rPr>
          <w:lang w:val="fr-FR"/>
        </w:rPr>
      </w:pPr>
      <w:proofErr w:type="gramStart"/>
      <w:r>
        <w:rPr>
          <w:lang w:val="fr-FR"/>
        </w:rPr>
        <w:t>accompagné</w:t>
      </w:r>
      <w:r w:rsidR="00FA667F">
        <w:rPr>
          <w:lang w:val="fr-FR"/>
        </w:rPr>
        <w:t>e</w:t>
      </w:r>
      <w:r>
        <w:rPr>
          <w:lang w:val="fr-FR"/>
        </w:rPr>
        <w:t>s</w:t>
      </w:r>
      <w:proofErr w:type="gramEnd"/>
      <w:r>
        <w:rPr>
          <w:lang w:val="fr-FR"/>
        </w:rPr>
        <w:t xml:space="preserve"> de politiques linguistiques imposées impliquant purges linguistiques.</w:t>
      </w:r>
      <w:r w:rsidRPr="006E0395">
        <w:rPr>
          <w:lang w:val="fr-FR"/>
        </w:rPr>
        <w:t xml:space="preserve"> </w:t>
      </w:r>
    </w:p>
    <w:p w:rsidR="006E0395" w:rsidRDefault="006E0395" w:rsidP="006E0395">
      <w:pPr>
        <w:rPr>
          <w:lang w:val="fr-FR"/>
        </w:rPr>
      </w:pPr>
    </w:p>
    <w:p w:rsidR="006E0395" w:rsidRDefault="006E0395" w:rsidP="006E0395">
      <w:pPr>
        <w:rPr>
          <w:lang w:val="fr-FR"/>
        </w:rPr>
      </w:pPr>
      <w:r>
        <w:rPr>
          <w:lang w:val="fr-FR"/>
        </w:rPr>
        <w:t>La diplomatie, aussi longtemps un domaine français, a de même été concurrencé</w:t>
      </w:r>
      <w:r w:rsidR="00FA667F">
        <w:rPr>
          <w:lang w:val="fr-FR"/>
        </w:rPr>
        <w:t>e</w:t>
      </w:r>
      <w:r>
        <w:rPr>
          <w:lang w:val="fr-FR"/>
        </w:rPr>
        <w:t xml:space="preserve"> par l’anglais, par l’allemand, par le russe.</w:t>
      </w:r>
    </w:p>
    <w:p w:rsidR="006E0395" w:rsidRDefault="006E0395" w:rsidP="006E0395">
      <w:pPr>
        <w:rPr>
          <w:lang w:val="fr-FR"/>
        </w:rPr>
      </w:pPr>
    </w:p>
    <w:p w:rsidR="006E0395" w:rsidRDefault="006E0395" w:rsidP="006E0395">
      <w:pPr>
        <w:rPr>
          <w:lang w:val="fr-FR"/>
        </w:rPr>
      </w:pPr>
      <w:r>
        <w:rPr>
          <w:lang w:val="fr-FR"/>
        </w:rPr>
        <w:t>Si ces domaines ont changé selon les vicissitudes des pouvoirs politiques, économiques et idéologiques, dans le domaine de la culture la distribution des langues suivait une logique</w:t>
      </w:r>
      <w:r w:rsidR="003E310C">
        <w:rPr>
          <w:lang w:val="fr-FR"/>
        </w:rPr>
        <w:t xml:space="preserve"> différente, d</w:t>
      </w:r>
      <w:r w:rsidR="00FA667F">
        <w:rPr>
          <w:lang w:val="fr-FR"/>
        </w:rPr>
        <w:t>ue</w:t>
      </w:r>
      <w:r w:rsidR="003E310C">
        <w:rPr>
          <w:lang w:val="fr-FR"/>
        </w:rPr>
        <w:t xml:space="preserve"> à la force et l’inventivité des différentes cultures.</w:t>
      </w:r>
    </w:p>
    <w:p w:rsidR="003E310C" w:rsidRDefault="003E310C" w:rsidP="006E0395">
      <w:pPr>
        <w:rPr>
          <w:lang w:val="fr-FR"/>
        </w:rPr>
      </w:pPr>
      <w:r>
        <w:rPr>
          <w:lang w:val="fr-FR"/>
        </w:rPr>
        <w:t xml:space="preserve">Dans le domaine de la pensée, </w:t>
      </w:r>
      <w:r w:rsidR="00FA667F">
        <w:rPr>
          <w:lang w:val="fr-FR"/>
        </w:rPr>
        <w:t>de la littérature, d</w:t>
      </w:r>
      <w:r>
        <w:rPr>
          <w:lang w:val="fr-FR"/>
        </w:rPr>
        <w:t xml:space="preserve">es arts et </w:t>
      </w:r>
      <w:r w:rsidR="00FA667F">
        <w:rPr>
          <w:lang w:val="fr-FR"/>
        </w:rPr>
        <w:t>du</w:t>
      </w:r>
      <w:r>
        <w:rPr>
          <w:lang w:val="fr-FR"/>
        </w:rPr>
        <w:t xml:space="preserve"> théâtre il y avait au 20</w:t>
      </w:r>
      <w:r w:rsidRPr="003E310C">
        <w:rPr>
          <w:vertAlign w:val="superscript"/>
          <w:lang w:val="fr-FR"/>
        </w:rPr>
        <w:t>e</w:t>
      </w:r>
      <w:r>
        <w:rPr>
          <w:lang w:val="fr-FR"/>
        </w:rPr>
        <w:t xml:space="preserve"> au moins trois à quat</w:t>
      </w:r>
      <w:r w:rsidR="00FA667F">
        <w:rPr>
          <w:lang w:val="fr-FR"/>
        </w:rPr>
        <w:t>re zones linguistiques influent</w:t>
      </w:r>
      <w:r>
        <w:rPr>
          <w:lang w:val="fr-FR"/>
        </w:rPr>
        <w:t>s avec des études spécifiques :</w:t>
      </w:r>
    </w:p>
    <w:p w:rsidR="00FA667F" w:rsidRDefault="00FA667F" w:rsidP="006E0395">
      <w:pPr>
        <w:rPr>
          <w:lang w:val="fr-FR"/>
        </w:rPr>
      </w:pPr>
    </w:p>
    <w:p w:rsidR="003E310C" w:rsidRDefault="003E310C" w:rsidP="006E0395">
      <w:pPr>
        <w:rPr>
          <w:lang w:val="fr-FR"/>
        </w:rPr>
      </w:pPr>
      <w:r>
        <w:rPr>
          <w:lang w:val="fr-FR"/>
        </w:rPr>
        <w:t>La zone romane : le français, l’italien, l’espagnol ;</w:t>
      </w:r>
    </w:p>
    <w:p w:rsidR="003E310C" w:rsidRDefault="003E310C" w:rsidP="006E0395">
      <w:pPr>
        <w:rPr>
          <w:lang w:val="fr-FR"/>
        </w:rPr>
      </w:pPr>
      <w:r>
        <w:rPr>
          <w:lang w:val="fr-FR"/>
        </w:rPr>
        <w:t>La zone germanique : influant sur le Mitteleuropa</w:t>
      </w:r>
    </w:p>
    <w:p w:rsidR="003E310C" w:rsidRDefault="003E310C" w:rsidP="006E0395">
      <w:pPr>
        <w:rPr>
          <w:lang w:val="fr-FR"/>
        </w:rPr>
      </w:pPr>
      <w:r>
        <w:rPr>
          <w:lang w:val="fr-FR"/>
        </w:rPr>
        <w:t>La zone anglaise : rayonnant vers les Flandres, pays bas et la Scandinavie</w:t>
      </w:r>
    </w:p>
    <w:p w:rsidR="003E310C" w:rsidRDefault="003E310C" w:rsidP="006E0395">
      <w:pPr>
        <w:rPr>
          <w:lang w:val="fr-FR"/>
        </w:rPr>
      </w:pPr>
      <w:r>
        <w:rPr>
          <w:lang w:val="fr-FR"/>
        </w:rPr>
        <w:t>La zone slave ; comprenant le bloc soviétique et l’après-guerre.</w:t>
      </w:r>
    </w:p>
    <w:p w:rsidR="003E310C" w:rsidRDefault="003E310C" w:rsidP="006E0395">
      <w:pPr>
        <w:rPr>
          <w:lang w:val="fr-FR"/>
        </w:rPr>
      </w:pPr>
    </w:p>
    <w:p w:rsidR="003E310C" w:rsidRDefault="003E310C" w:rsidP="006E0395">
      <w:pPr>
        <w:rPr>
          <w:lang w:val="fr-FR"/>
        </w:rPr>
      </w:pPr>
      <w:r>
        <w:rPr>
          <w:lang w:val="fr-FR"/>
        </w:rPr>
        <w:t xml:space="preserve">Pour le théâtre cette géographie culturelle se dessine </w:t>
      </w:r>
      <w:r w:rsidR="00FA667F">
        <w:rPr>
          <w:lang w:val="fr-FR"/>
        </w:rPr>
        <w:t xml:space="preserve">d’une façon </w:t>
      </w:r>
      <w:r>
        <w:rPr>
          <w:lang w:val="fr-FR"/>
        </w:rPr>
        <w:t xml:space="preserve">encore </w:t>
      </w:r>
      <w:r w:rsidR="00FA667F">
        <w:rPr>
          <w:lang w:val="fr-FR"/>
        </w:rPr>
        <w:t xml:space="preserve">plus </w:t>
      </w:r>
      <w:r>
        <w:rPr>
          <w:lang w:val="fr-FR"/>
        </w:rPr>
        <w:t>différe</w:t>
      </w:r>
      <w:r w:rsidR="00FA667F">
        <w:rPr>
          <w:lang w:val="fr-FR"/>
        </w:rPr>
        <w:t>nciée</w:t>
      </w:r>
      <w:r>
        <w:rPr>
          <w:lang w:val="fr-FR"/>
        </w:rPr>
        <w:t> :</w:t>
      </w:r>
    </w:p>
    <w:p w:rsidR="003E310C" w:rsidRDefault="003E310C" w:rsidP="006E0395">
      <w:pPr>
        <w:rPr>
          <w:lang w:val="fr-FR"/>
        </w:rPr>
      </w:pPr>
      <w:r>
        <w:rPr>
          <w:lang w:val="fr-FR"/>
        </w:rPr>
        <w:lastRenderedPageBreak/>
        <w:t>Le théâtre européen, né du théâtre antique et du théâtre religieux, était longtemps italien, puis français</w:t>
      </w:r>
      <w:r w:rsidR="00984725">
        <w:rPr>
          <w:lang w:val="fr-FR"/>
        </w:rPr>
        <w:t>, espagnol</w:t>
      </w:r>
      <w:r>
        <w:rPr>
          <w:lang w:val="fr-FR"/>
        </w:rPr>
        <w:t xml:space="preserve"> </w:t>
      </w:r>
      <w:r w:rsidR="00984725">
        <w:rPr>
          <w:lang w:val="fr-FR"/>
        </w:rPr>
        <w:t xml:space="preserve">et anglais, </w:t>
      </w:r>
      <w:r>
        <w:rPr>
          <w:lang w:val="fr-FR"/>
        </w:rPr>
        <w:t xml:space="preserve">et devenait </w:t>
      </w:r>
      <w:r w:rsidR="00984725">
        <w:rPr>
          <w:lang w:val="fr-FR"/>
        </w:rPr>
        <w:t>à la fin du 18</w:t>
      </w:r>
      <w:r w:rsidR="00984725" w:rsidRPr="00984725">
        <w:rPr>
          <w:vertAlign w:val="superscript"/>
          <w:lang w:val="fr-FR"/>
        </w:rPr>
        <w:t>e</w:t>
      </w:r>
      <w:r w:rsidR="00984725">
        <w:rPr>
          <w:lang w:val="fr-FR"/>
        </w:rPr>
        <w:t xml:space="preserve"> celui des langues nationales dans toute l’Europe.</w:t>
      </w:r>
    </w:p>
    <w:p w:rsidR="00FA667F" w:rsidRDefault="00FA667F" w:rsidP="006E0395">
      <w:pPr>
        <w:rPr>
          <w:lang w:val="fr-FR"/>
        </w:rPr>
      </w:pPr>
    </w:p>
    <w:p w:rsidR="00984725" w:rsidRDefault="00984725" w:rsidP="006E0395">
      <w:pPr>
        <w:rPr>
          <w:lang w:val="fr-FR"/>
        </w:rPr>
      </w:pPr>
      <w:r>
        <w:rPr>
          <w:lang w:val="fr-FR"/>
        </w:rPr>
        <w:t>Les études théâtrales sont une invention du 20</w:t>
      </w:r>
      <w:r w:rsidRPr="00984725">
        <w:rPr>
          <w:vertAlign w:val="superscript"/>
          <w:lang w:val="fr-FR"/>
        </w:rPr>
        <w:t>e</w:t>
      </w:r>
      <w:r>
        <w:rPr>
          <w:lang w:val="fr-FR"/>
        </w:rPr>
        <w:t xml:space="preserve"> siècle, dans beaucoup de pays elles sont couplées avec l’étude des langues nationales. Et souvent leur première tâche était de faire rayonner le génie national. </w:t>
      </w:r>
    </w:p>
    <w:p w:rsidR="00FA667F" w:rsidRDefault="00FA667F" w:rsidP="006E0395">
      <w:pPr>
        <w:rPr>
          <w:lang w:val="fr-FR"/>
        </w:rPr>
      </w:pPr>
    </w:p>
    <w:p w:rsidR="00984725" w:rsidRDefault="00984725" w:rsidP="006E0395">
      <w:pPr>
        <w:rPr>
          <w:lang w:val="fr-FR"/>
        </w:rPr>
      </w:pPr>
      <w:r>
        <w:rPr>
          <w:lang w:val="fr-FR"/>
        </w:rPr>
        <w:t>Le théâtre européen par contre est un théâtre transnational, l’étudier demande la connaissance de plusieurs langues européennes et les rudiments encore d’autres.</w:t>
      </w:r>
    </w:p>
    <w:p w:rsidR="00984725" w:rsidRDefault="00984725" w:rsidP="006E0395">
      <w:pPr>
        <w:rPr>
          <w:lang w:val="fr-FR"/>
        </w:rPr>
      </w:pPr>
    </w:p>
    <w:p w:rsidR="00984725" w:rsidRDefault="0055549C" w:rsidP="006E0395">
      <w:pPr>
        <w:rPr>
          <w:lang w:val="fr-FR"/>
        </w:rPr>
      </w:pPr>
      <w:r>
        <w:rPr>
          <w:lang w:val="fr-FR"/>
        </w:rPr>
        <w:t xml:space="preserve">L’anglais comme seule langue  est </w:t>
      </w:r>
      <w:r w:rsidR="00FA667F">
        <w:rPr>
          <w:lang w:val="fr-FR"/>
        </w:rPr>
        <w:t xml:space="preserve">donc </w:t>
      </w:r>
      <w:r>
        <w:rPr>
          <w:lang w:val="fr-FR"/>
        </w:rPr>
        <w:t xml:space="preserve">insuffisant. </w:t>
      </w:r>
      <w:proofErr w:type="gramStart"/>
      <w:r>
        <w:rPr>
          <w:lang w:val="fr-FR"/>
        </w:rPr>
        <w:t>Vu</w:t>
      </w:r>
      <w:r w:rsidR="00FA667F">
        <w:rPr>
          <w:lang w:val="fr-FR"/>
        </w:rPr>
        <w:t>e</w:t>
      </w:r>
      <w:proofErr w:type="gramEnd"/>
      <w:r>
        <w:rPr>
          <w:lang w:val="fr-FR"/>
        </w:rPr>
        <w:t xml:space="preserve"> la production artistique mais aussi la richesse d’études</w:t>
      </w:r>
      <w:r w:rsidR="00FA667F">
        <w:rPr>
          <w:lang w:val="fr-FR"/>
        </w:rPr>
        <w:t xml:space="preserve">, </w:t>
      </w:r>
      <w:r>
        <w:rPr>
          <w:lang w:val="fr-FR"/>
        </w:rPr>
        <w:t xml:space="preserve"> </w:t>
      </w:r>
      <w:r w:rsidR="000E130B">
        <w:rPr>
          <w:lang w:val="fr-FR"/>
        </w:rPr>
        <w:t xml:space="preserve">à côté du français </w:t>
      </w:r>
      <w:r>
        <w:rPr>
          <w:lang w:val="fr-FR"/>
        </w:rPr>
        <w:t xml:space="preserve">s’imposeraient </w:t>
      </w:r>
      <w:r w:rsidR="00FA667F">
        <w:rPr>
          <w:lang w:val="fr-FR"/>
        </w:rPr>
        <w:t xml:space="preserve">alors </w:t>
      </w:r>
      <w:r>
        <w:rPr>
          <w:lang w:val="fr-FR"/>
        </w:rPr>
        <w:t>l’italien, l’allemand, l’espagnol, le russe etc.</w:t>
      </w:r>
    </w:p>
    <w:p w:rsidR="0055549C" w:rsidRDefault="0055549C" w:rsidP="006E0395">
      <w:pPr>
        <w:rPr>
          <w:lang w:val="fr-FR"/>
        </w:rPr>
      </w:pPr>
    </w:p>
    <w:p w:rsidR="0055549C" w:rsidRDefault="0055549C" w:rsidP="006E0395">
      <w:pPr>
        <w:rPr>
          <w:lang w:val="fr-FR"/>
        </w:rPr>
      </w:pPr>
      <w:r>
        <w:rPr>
          <w:lang w:val="fr-FR"/>
        </w:rPr>
        <w:t>Je propose donc de prévoir pour l’EASTAP à côté de l’anglais, d’abord le français comme langue de discussion et de communication. Ceci est  justifiée surtout par le fait qu’une lar</w:t>
      </w:r>
      <w:r w:rsidR="000E130B">
        <w:rPr>
          <w:lang w:val="fr-FR"/>
        </w:rPr>
        <w:t>g</w:t>
      </w:r>
      <w:r>
        <w:rPr>
          <w:lang w:val="fr-FR"/>
        </w:rPr>
        <w:t xml:space="preserve">e partie de </w:t>
      </w:r>
      <w:r w:rsidR="00FA667F">
        <w:rPr>
          <w:lang w:val="fr-FR"/>
        </w:rPr>
        <w:t xml:space="preserve">la réflexion </w:t>
      </w:r>
      <w:r>
        <w:rPr>
          <w:lang w:val="fr-FR"/>
        </w:rPr>
        <w:t xml:space="preserve"> théorique est </w:t>
      </w:r>
      <w:r w:rsidR="00FA667F">
        <w:rPr>
          <w:lang w:val="fr-FR"/>
        </w:rPr>
        <w:t>conceptualisée</w:t>
      </w:r>
      <w:r>
        <w:rPr>
          <w:lang w:val="fr-FR"/>
        </w:rPr>
        <w:t xml:space="preserve"> en français et </w:t>
      </w:r>
      <w:r w:rsidR="00FA667F">
        <w:rPr>
          <w:lang w:val="fr-FR"/>
        </w:rPr>
        <w:t>nécessite cette langue pour une compréhension approp</w:t>
      </w:r>
      <w:r w:rsidR="000E130B">
        <w:rPr>
          <w:lang w:val="fr-FR"/>
        </w:rPr>
        <w:t>r</w:t>
      </w:r>
      <w:r w:rsidR="00FA667F">
        <w:rPr>
          <w:lang w:val="fr-FR"/>
        </w:rPr>
        <w:t>iée.</w:t>
      </w:r>
    </w:p>
    <w:p w:rsidR="003E310C" w:rsidRDefault="003E310C" w:rsidP="006E0395">
      <w:pPr>
        <w:rPr>
          <w:lang w:val="fr-FR"/>
        </w:rPr>
      </w:pPr>
    </w:p>
    <w:p w:rsidR="006E0395" w:rsidRDefault="006E0395" w:rsidP="006E0395">
      <w:pPr>
        <w:rPr>
          <w:lang w:val="fr-FR"/>
        </w:rPr>
      </w:pPr>
    </w:p>
    <w:p w:rsidR="006E0395" w:rsidRPr="00561473" w:rsidRDefault="006E0395" w:rsidP="00561473">
      <w:pPr>
        <w:rPr>
          <w:lang w:val="fr-FR"/>
        </w:rPr>
      </w:pPr>
    </w:p>
    <w:sectPr w:rsidR="006E0395" w:rsidRPr="00561473" w:rsidSect="00783C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73"/>
    <w:rsid w:val="000E130B"/>
    <w:rsid w:val="003E310C"/>
    <w:rsid w:val="0055549C"/>
    <w:rsid w:val="00561473"/>
    <w:rsid w:val="006E0395"/>
    <w:rsid w:val="00783C1C"/>
    <w:rsid w:val="00984725"/>
    <w:rsid w:val="00A552F2"/>
    <w:rsid w:val="00EC7F31"/>
    <w:rsid w:val="00FA66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3194</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Finter</dc:creator>
  <cp:keywords/>
  <dc:description/>
  <cp:lastModifiedBy>Josette Feral</cp:lastModifiedBy>
  <cp:revision>2</cp:revision>
  <dcterms:created xsi:type="dcterms:W3CDTF">2017-10-26T07:33:00Z</dcterms:created>
  <dcterms:modified xsi:type="dcterms:W3CDTF">2017-10-26T07:33:00Z</dcterms:modified>
</cp:coreProperties>
</file>